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B1A" w:rsidRPr="0012408A" w:rsidRDefault="00117B1A" w:rsidP="00117B1A">
      <w:pPr>
        <w:ind w:left="-567"/>
        <w:rPr>
          <w:rFonts w:ascii="Palatino Linotype" w:hAnsi="Palatino Linotype"/>
          <w:b/>
          <w:bCs/>
          <w:sz w:val="24"/>
          <w:szCs w:val="24"/>
          <w:lang w:val="en-US"/>
        </w:rPr>
      </w:pPr>
      <w:r>
        <w:tab/>
      </w:r>
      <w:r>
        <w:rPr>
          <w:rFonts w:ascii="Palatino Linotype" w:hAnsi="Palatino Linotype"/>
          <w:b/>
          <w:bCs/>
          <w:noProof/>
          <w:sz w:val="24"/>
          <w:szCs w:val="24"/>
          <w:lang w:val="en-GB" w:eastAsia="en-GB"/>
        </w:rPr>
        <w:drawing>
          <wp:inline distT="0" distB="0" distL="0" distR="0" wp14:anchorId="21F4B11E" wp14:editId="433BA24A">
            <wp:extent cx="6327446" cy="211974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uppl figure 1.t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6058" cy="212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B1A" w:rsidRPr="005B0814" w:rsidRDefault="00117B1A" w:rsidP="00117B1A">
      <w:pPr>
        <w:spacing w:line="276" w:lineRule="auto"/>
        <w:jc w:val="both"/>
        <w:rPr>
          <w:rFonts w:ascii="Palatino Linotype" w:hAnsi="Palatino Linotype"/>
          <w:bCs/>
          <w:iCs/>
          <w:sz w:val="24"/>
          <w:szCs w:val="24"/>
          <w:lang w:val="en-US"/>
        </w:rPr>
      </w:pPr>
      <w:bookmarkStart w:id="0" w:name="_GoBack"/>
      <w:r w:rsidRPr="00174844">
        <w:rPr>
          <w:rFonts w:ascii="Palatino Linotype" w:hAnsi="Palatino Linotype"/>
          <w:b/>
          <w:bCs/>
          <w:iCs/>
          <w:sz w:val="24"/>
          <w:szCs w:val="24"/>
          <w:lang w:val="en-US"/>
        </w:rPr>
        <w:t>Supplementary Figure 1</w:t>
      </w:r>
      <w:bookmarkEnd w:id="0"/>
      <w:r w:rsidRPr="00174844">
        <w:rPr>
          <w:rFonts w:ascii="Palatino Linotype" w:hAnsi="Palatino Linotype"/>
          <w:b/>
          <w:bCs/>
          <w:iCs/>
          <w:sz w:val="24"/>
          <w:szCs w:val="24"/>
          <w:lang w:val="en-US"/>
        </w:rPr>
        <w:t>. A</w:t>
      </w:r>
      <w:r w:rsidRPr="00174844">
        <w:rPr>
          <w:rFonts w:ascii="Palatino Linotype" w:hAnsi="Palatino Linotype"/>
          <w:b/>
          <w:bCs/>
          <w:i/>
          <w:iCs/>
          <w:sz w:val="24"/>
          <w:szCs w:val="24"/>
          <w:lang w:val="en-US"/>
        </w:rPr>
        <w:t xml:space="preserve">, </w:t>
      </w:r>
      <w:r>
        <w:rPr>
          <w:rFonts w:ascii="Palatino Linotype" w:hAnsi="Palatino Linotype"/>
          <w:bCs/>
          <w:i/>
          <w:iCs/>
          <w:sz w:val="24"/>
          <w:szCs w:val="24"/>
          <w:lang w:val="en-US"/>
        </w:rPr>
        <w:t>i</w:t>
      </w:r>
      <w:r w:rsidRPr="00174844">
        <w:rPr>
          <w:rFonts w:ascii="Palatino Linotype" w:hAnsi="Palatino Linotype"/>
          <w:bCs/>
          <w:i/>
          <w:iCs/>
          <w:sz w:val="24"/>
          <w:szCs w:val="24"/>
          <w:lang w:val="en-US"/>
        </w:rPr>
        <w:t xml:space="preserve">n vivo 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observation of single motor</w:t>
      </w:r>
      <w:r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neurons expressing </w:t>
      </w:r>
      <w:proofErr w:type="spellStart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eGFP</w:t>
      </w:r>
      <w:proofErr w:type="spellEnd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from a </w:t>
      </w:r>
      <w:proofErr w:type="spellStart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UAS</w:t>
      </w:r>
      <w:proofErr w:type="gramStart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:eGFP</w:t>
      </w:r>
      <w:proofErr w:type="spellEnd"/>
      <w:proofErr w:type="gramEnd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plasmid injected at the 1-cell stage. Motor</w:t>
      </w:r>
      <w:r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neurons expressing </w:t>
      </w:r>
      <w:proofErr w:type="spellStart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eGFP</w:t>
      </w:r>
      <w:proofErr w:type="spellEnd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extend long and ramified axons. </w:t>
      </w:r>
      <w:proofErr w:type="spellStart"/>
      <w:proofErr w:type="gramStart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eGFP</w:t>
      </w:r>
      <w:proofErr w:type="spellEnd"/>
      <w:proofErr w:type="gramEnd"/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Cs/>
          <w:iCs/>
          <w:sz w:val="24"/>
          <w:szCs w:val="24"/>
          <w:lang w:val="en-US"/>
        </w:rPr>
        <w:t>was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detected in the whole cell, body, axon and ramifications, and </w:t>
      </w:r>
      <w:r>
        <w:rPr>
          <w:rFonts w:ascii="Palatino Linotype" w:hAnsi="Palatino Linotype"/>
          <w:bCs/>
          <w:iCs/>
          <w:sz w:val="24"/>
          <w:szCs w:val="24"/>
          <w:lang w:val="en-US"/>
        </w:rPr>
        <w:t>did not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induce silencing of the RFP reporter in any of the analyzed cells (n=20). </w:t>
      </w:r>
      <w:r w:rsidRPr="00174844">
        <w:rPr>
          <w:rFonts w:ascii="Palatino Linotype" w:hAnsi="Palatino Linotype"/>
          <w:b/>
          <w:bCs/>
          <w:iCs/>
          <w:sz w:val="24"/>
          <w:szCs w:val="24"/>
          <w:lang w:val="en-US"/>
        </w:rPr>
        <w:t>B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, quantification of percentages of filaments, bundles and aggregates structures developed in single motor</w:t>
      </w:r>
      <w:r>
        <w:rPr>
          <w:rFonts w:ascii="Palatino Linotype" w:hAnsi="Palatino Linotype"/>
          <w:bCs/>
          <w:iCs/>
          <w:sz w:val="24"/>
          <w:szCs w:val="24"/>
          <w:lang w:val="en-US"/>
        </w:rPr>
        <w:t xml:space="preserve"> </w:t>
      </w:r>
      <w:r w:rsidRPr="00174844">
        <w:rPr>
          <w:rFonts w:ascii="Palatino Linotype" w:hAnsi="Palatino Linotype"/>
          <w:bCs/>
          <w:iCs/>
          <w:sz w:val="24"/>
          <w:szCs w:val="24"/>
          <w:lang w:val="en-US"/>
        </w:rPr>
        <w:t>neurons expressing eGFP-zNefl4E or eGFP-zNefl3E.</w:t>
      </w:r>
    </w:p>
    <w:p w:rsidR="007715C4" w:rsidRPr="00117B1A" w:rsidRDefault="007715C4">
      <w:pPr>
        <w:rPr>
          <w:lang w:val="en-US"/>
        </w:rPr>
      </w:pPr>
    </w:p>
    <w:sectPr w:rsidR="007715C4" w:rsidRPr="00117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1A"/>
    <w:rsid w:val="00117B1A"/>
    <w:rsid w:val="0077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DE5B2-59D1-4226-83DC-23656324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B1A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1</cp:revision>
  <dcterms:created xsi:type="dcterms:W3CDTF">2020-04-16T09:27:00Z</dcterms:created>
  <dcterms:modified xsi:type="dcterms:W3CDTF">2020-04-16T09:28:00Z</dcterms:modified>
</cp:coreProperties>
</file>